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0018DA">
            <w:pPr>
              <w:jc w:val="center"/>
              <w:rPr>
                <w:lang w:val="en-GB"/>
              </w:rPr>
            </w:pPr>
          </w:p>
          <w:p w:rsidR="000018DA" w:rsidRDefault="00185A01">
            <w:pPr>
              <w:jc w:val="center"/>
              <w:rPr>
                <w:lang w:val="en-GB"/>
              </w:rPr>
            </w:pPr>
            <w:r w:rsidRPr="00185A01">
              <w:rPr>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rsidP="00605B38">
            <w:pPr>
              <w:pStyle w:val="EnvelopeReturn"/>
              <w:rPr>
                <w:lang w:val="en-CA"/>
              </w:rPr>
            </w:pPr>
            <w:r>
              <w:rPr>
                <w:lang w:val="en-CA"/>
              </w:rPr>
              <w:t xml:space="preserve">General Education, </w:t>
            </w:r>
            <w:proofErr w:type="spellStart"/>
            <w:r w:rsidR="00605B38">
              <w:rPr>
                <w:lang w:val="en-CA"/>
              </w:rPr>
              <w:t>BScN</w:t>
            </w:r>
            <w:proofErr w:type="spellEnd"/>
            <w:r>
              <w:rPr>
                <w:lang w:val="en-CA"/>
              </w:rPr>
              <w:t>, OTA/PTA</w:t>
            </w:r>
            <w:r w:rsidR="0049510A">
              <w:rPr>
                <w:lang w:val="en-CA"/>
              </w:rPr>
              <w:t>, FHP</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923A87">
            <w:pPr>
              <w:rPr>
                <w:sz w:val="24"/>
              </w:rPr>
            </w:pPr>
            <w:r>
              <w:rPr>
                <w:sz w:val="24"/>
              </w:rPr>
              <w:t>Sept</w:t>
            </w:r>
            <w:r w:rsidR="00200A3E">
              <w:rPr>
                <w:sz w:val="24"/>
              </w:rPr>
              <w:t xml:space="preserve"> /</w:t>
            </w:r>
            <w:r w:rsidR="00C876EB">
              <w:rPr>
                <w:sz w:val="24"/>
              </w:rPr>
              <w:t>1</w:t>
            </w:r>
            <w:r>
              <w:rPr>
                <w:sz w:val="24"/>
              </w:rPr>
              <w:t>2</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C876EB" w:rsidP="00923A87">
            <w:pPr>
              <w:rPr>
                <w:sz w:val="24"/>
              </w:rPr>
            </w:pPr>
            <w:r>
              <w:rPr>
                <w:sz w:val="24"/>
              </w:rPr>
              <w:t>Jan/</w:t>
            </w:r>
            <w:r w:rsidR="00923A87">
              <w:rPr>
                <w:sz w:val="24"/>
              </w:rPr>
              <w:t>12</w:t>
            </w:r>
            <w:bookmarkStart w:id="0" w:name="_GoBack"/>
            <w:bookmarkEnd w:id="0"/>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E14763">
            <w:pPr>
              <w:jc w:val="center"/>
              <w:rPr>
                <w:sz w:val="24"/>
              </w:rPr>
            </w:pPr>
            <w:r>
              <w:t>“Marilyn King”</w:t>
            </w:r>
          </w:p>
          <w:p w:rsidR="000018DA" w:rsidRDefault="000018DA">
            <w:pPr>
              <w:jc w:val="center"/>
              <w:rPr>
                <w:sz w:val="24"/>
              </w:rPr>
            </w:pPr>
          </w:p>
        </w:tc>
        <w:tc>
          <w:tcPr>
            <w:tcW w:w="1890" w:type="dxa"/>
          </w:tcPr>
          <w:p w:rsidR="000018DA" w:rsidRDefault="00E14763">
            <w:pPr>
              <w:rPr>
                <w:sz w:val="24"/>
              </w:rPr>
            </w:pPr>
            <w:r>
              <w:t>Aug/12</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923A87">
              <w:rPr>
                <w:rFonts w:ascii="Arial" w:hAnsi="Arial"/>
              </w:rPr>
              <w:t>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rsidP="00185A01">
            <w:pPr>
              <w:pStyle w:val="Heading2"/>
              <w:tabs>
                <w:tab w:val="center" w:pos="4560"/>
              </w:tabs>
              <w:rPr>
                <w:rFonts w:ascii="Arial" w:hAnsi="Arial"/>
                <w:b w:val="0"/>
              </w:rPr>
            </w:pPr>
            <w:r>
              <w:rPr>
                <w:rFonts w:ascii="Arial" w:hAnsi="Arial"/>
                <w:b w:val="0"/>
                <w:i/>
              </w:rPr>
              <w:t>For additional information</w:t>
            </w:r>
            <w:r w:rsidR="00185A01">
              <w:rPr>
                <w:rFonts w:ascii="Arial" w:hAnsi="Arial"/>
                <w:b w:val="0"/>
                <w:i/>
              </w:rPr>
              <w:t>,</w:t>
            </w:r>
            <w:r>
              <w:rPr>
                <w:rFonts w:ascii="Arial" w:hAnsi="Arial"/>
                <w:b w:val="0"/>
                <w:i/>
              </w:rPr>
              <w:t xml:space="preserve"> please contact </w:t>
            </w:r>
            <w:r w:rsidR="00185A01">
              <w:rPr>
                <w:rFonts w:ascii="Arial" w:hAnsi="Arial"/>
                <w:b w:val="0"/>
                <w:i/>
              </w:rPr>
              <w:t xml:space="preserve">Marilyn King,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0018DA">
      <w:r>
        <w:t>3.</w:t>
      </w:r>
      <w:r>
        <w:tab/>
        <w:t>apply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t>assess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describe the </w:t>
      </w:r>
      <w:proofErr w:type="spellStart"/>
      <w:r>
        <w:t>behaviour</w:t>
      </w:r>
      <w:proofErr w:type="spellEnd"/>
      <w:r>
        <w:t xml:space="preserve"> change process</w:t>
      </w:r>
    </w:p>
    <w:p w:rsidR="000018DA" w:rsidRDefault="000018DA">
      <w:r>
        <w:tab/>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0018DA" w:rsidRDefault="000018DA">
      <w:r>
        <w:t>5.</w:t>
      </w:r>
      <w:r>
        <w:tab/>
        <w:t>compare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t>food preparation, handling &amp; safety.  Food additives, contaminants and supplements.</w:t>
      </w:r>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sidRPr="004F7E2D">
        <w:rPr>
          <w:rFonts w:cs="Arial"/>
          <w:u w:color="000000"/>
        </w:rPr>
        <w:t xml:space="preserve">Thompson, </w:t>
      </w:r>
      <w:proofErr w:type="spellStart"/>
      <w:r w:rsidRPr="004F7E2D">
        <w:rPr>
          <w:rFonts w:cs="Arial"/>
          <w:u w:color="000000"/>
        </w:rPr>
        <w:t>Manore</w:t>
      </w:r>
      <w:proofErr w:type="spellEnd"/>
      <w:r w:rsidRPr="004F7E2D">
        <w:rPr>
          <w:rFonts w:cs="Arial"/>
          <w:u w:color="000000"/>
        </w:rPr>
        <w:t xml:space="preserve"> and </w:t>
      </w:r>
      <w:proofErr w:type="spellStart"/>
      <w:r w:rsidRPr="004F7E2D">
        <w:rPr>
          <w:rFonts w:cs="Arial"/>
          <w:u w:color="000000"/>
        </w:rPr>
        <w:t>Sheeshka</w:t>
      </w:r>
      <w:proofErr w:type="spellEnd"/>
      <w:r w:rsidRPr="004F7E2D">
        <w:rPr>
          <w:rFonts w:cs="Arial"/>
          <w:u w:color="000000"/>
        </w:rPr>
        <w:t xml:space="preserve">,  </w:t>
      </w:r>
      <w:r w:rsidRPr="004F7E2D">
        <w:rPr>
          <w:rFonts w:cs="Arial"/>
          <w:u w:val="single" w:color="000000"/>
        </w:rPr>
        <w:t>Nutrition: A Functional Approach 2nd Canadian Ed.</w:t>
      </w: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proofErr w:type="gramStart"/>
      <w:r w:rsidRPr="004F7E2D">
        <w:rPr>
          <w:rFonts w:cs="Arial"/>
          <w:u w:color="000000"/>
        </w:rPr>
        <w:t xml:space="preserve">Also </w:t>
      </w:r>
      <w:r w:rsidRPr="00605B38">
        <w:rPr>
          <w:rFonts w:cs="Arial"/>
          <w:b/>
          <w:i/>
          <w:u w:color="000000"/>
        </w:rPr>
        <w:t>required</w:t>
      </w:r>
      <w:r w:rsidRPr="004F7E2D">
        <w:rPr>
          <w:rFonts w:cs="Arial"/>
          <w:u w:color="000000"/>
        </w:rPr>
        <w:t>:  Diet Analysis</w:t>
      </w:r>
      <w:r w:rsidR="00062A76">
        <w:rPr>
          <w:rFonts w:cs="Arial"/>
          <w:u w:color="000000"/>
        </w:rPr>
        <w:t>.</w:t>
      </w:r>
      <w:proofErr w:type="gramEnd"/>
      <w:r w:rsidR="00062A76">
        <w:rPr>
          <w:rFonts w:cs="Arial"/>
          <w:u w:color="000000"/>
        </w:rPr>
        <w:t xml:space="preserve">  This</w:t>
      </w:r>
      <w:r w:rsidRPr="004F7E2D">
        <w:rPr>
          <w:rFonts w:cs="Arial"/>
          <w:u w:color="000000"/>
        </w:rPr>
        <w:t xml:space="preserve"> may be purchased without the text.  Please see </w:t>
      </w:r>
      <w:r>
        <w:rPr>
          <w:rFonts w:cs="Arial"/>
          <w:u w:color="000000"/>
        </w:rPr>
        <w:t>L</w:t>
      </w:r>
      <w:r w:rsidRPr="004F7E2D">
        <w:rPr>
          <w:rFonts w:cs="Arial"/>
          <w:u w:color="000000"/>
        </w:rPr>
        <w:t>MS for more information.</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334602" w:rsidP="004F7E2D">
      <w:pPr>
        <w:ind w:left="720"/>
        <w:jc w:val="both"/>
        <w:rPr>
          <w:rFonts w:cs="Arial"/>
          <w:u w:color="000000"/>
        </w:rPr>
      </w:pPr>
      <w:r>
        <w:rPr>
          <w:rFonts w:cs="Arial"/>
          <w:u w:color="000000"/>
        </w:rPr>
        <w:t>Scrapbook</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w:t>
      </w:r>
      <w:r w:rsidR="004F7E2D" w:rsidRPr="00DB0FC1">
        <w:rPr>
          <w:rFonts w:cs="Arial"/>
          <w:u w:color="000000"/>
        </w:rPr>
        <w:t>%</w:t>
      </w:r>
    </w:p>
    <w:p w:rsidR="004F7E2D" w:rsidRDefault="00892126"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20%</w:t>
      </w:r>
    </w:p>
    <w:p w:rsidR="004F7E2D" w:rsidRPr="00DB0FC1" w:rsidRDefault="004F7E2D" w:rsidP="004F7E2D">
      <w:pPr>
        <w:ind w:left="720"/>
        <w:jc w:val="both"/>
        <w:rPr>
          <w:rFonts w:cs="Arial"/>
          <w:u w:color="000000"/>
        </w:rPr>
      </w:pPr>
      <w:r w:rsidRPr="00DB0FC1">
        <w:rPr>
          <w:rFonts w:cs="Arial"/>
          <w:u w:color="000000"/>
        </w:rPr>
        <w:t>Online</w:t>
      </w:r>
      <w:r w:rsidR="00605B38">
        <w:rPr>
          <w:rFonts w:cs="Arial"/>
          <w:u w:color="000000"/>
        </w:rPr>
        <w:tab/>
      </w:r>
      <w:r w:rsidR="00605B38">
        <w:rPr>
          <w:rFonts w:cs="Arial"/>
          <w:u w:color="000000"/>
        </w:rPr>
        <w:tab/>
      </w:r>
      <w:r w:rsidR="00605B38">
        <w:rPr>
          <w:rFonts w:cs="Arial"/>
          <w:u w:color="000000"/>
        </w:rPr>
        <w:tab/>
      </w:r>
      <w:r w:rsidR="00FB4775">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1</w:t>
      </w:r>
      <w:r w:rsidR="00334602">
        <w:rPr>
          <w:rFonts w:cs="Arial"/>
          <w:u w:color="000000"/>
        </w:rPr>
        <w:t>0</w:t>
      </w:r>
      <w:r w:rsidRPr="00DB0FC1">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334602">
        <w:rPr>
          <w:rFonts w:cs="Arial"/>
          <w:u w:val="single"/>
        </w:rPr>
        <w:t>2</w:t>
      </w:r>
      <w:r w:rsidR="00892126" w:rsidRPr="00334602">
        <w:rPr>
          <w:rFonts w:cs="Arial"/>
          <w:u w:val="single"/>
        </w:rPr>
        <w:t>5</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4F7E2D"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rFonts w:cs="Arial"/>
          <w:szCs w:val="22"/>
        </w:rPr>
        <w:t xml:space="preserve">Due dates for the Individual Assessment, Scrapbook are identified in the Lecture Syllabus.  </w:t>
      </w:r>
      <w:r w:rsidR="004F7E2D" w:rsidRPr="004F7E2D">
        <w:rPr>
          <w:rFonts w:cs="Arial"/>
          <w:u w:color="000000"/>
        </w:rPr>
        <w:t xml:space="preserve">Late assignments will result in a deduction of 10% in your grade for every late day, to a maximum of 50%.  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Pr="00A002CC" w:rsidRDefault="00DB0FC1"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 xml:space="preserve">The provisions contained in the addendum located on the portal form part of this course outline. </w:t>
            </w:r>
            <w:hyperlink r:id="rId9"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02" w:rsidRDefault="00334602">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sidR="00B91E68">
      <w:rPr>
        <w:rStyle w:val="PageNumber"/>
        <w:rFonts w:ascii="Arial" w:hAnsi="Arial"/>
        <w:b/>
      </w:rPr>
      <w:fldChar w:fldCharType="begin"/>
    </w:r>
    <w:r>
      <w:rPr>
        <w:rStyle w:val="PageNumber"/>
        <w:rFonts w:ascii="Arial" w:hAnsi="Arial"/>
        <w:b/>
      </w:rPr>
      <w:instrText xml:space="preserve"> PAGE </w:instrText>
    </w:r>
    <w:r w:rsidR="00B91E68">
      <w:rPr>
        <w:rStyle w:val="PageNumber"/>
        <w:rFonts w:ascii="Arial" w:hAnsi="Arial"/>
        <w:b/>
      </w:rPr>
      <w:fldChar w:fldCharType="separate"/>
    </w:r>
    <w:r w:rsidR="00E14763">
      <w:rPr>
        <w:rStyle w:val="PageNumber"/>
        <w:rFonts w:ascii="Arial" w:hAnsi="Arial"/>
        <w:b/>
        <w:noProof/>
      </w:rPr>
      <w:t>5</w:t>
    </w:r>
    <w:r w:rsidR="00B91E68">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4EA4"/>
    <w:rsid w:val="000018DA"/>
    <w:rsid w:val="000179F6"/>
    <w:rsid w:val="0002035D"/>
    <w:rsid w:val="000258C9"/>
    <w:rsid w:val="00062A76"/>
    <w:rsid w:val="000805F4"/>
    <w:rsid w:val="000B5222"/>
    <w:rsid w:val="000D2BCE"/>
    <w:rsid w:val="000D4EA4"/>
    <w:rsid w:val="000D4EF1"/>
    <w:rsid w:val="00185A01"/>
    <w:rsid w:val="001F1AE8"/>
    <w:rsid w:val="00200A3E"/>
    <w:rsid w:val="00246C77"/>
    <w:rsid w:val="0025264C"/>
    <w:rsid w:val="00284A94"/>
    <w:rsid w:val="002B1F3D"/>
    <w:rsid w:val="002C35C6"/>
    <w:rsid w:val="003115B1"/>
    <w:rsid w:val="00325174"/>
    <w:rsid w:val="00334602"/>
    <w:rsid w:val="00373D57"/>
    <w:rsid w:val="0049510A"/>
    <w:rsid w:val="004E2852"/>
    <w:rsid w:val="004F7E2D"/>
    <w:rsid w:val="00551DEA"/>
    <w:rsid w:val="005616CA"/>
    <w:rsid w:val="00582AC1"/>
    <w:rsid w:val="005A738E"/>
    <w:rsid w:val="005C7A61"/>
    <w:rsid w:val="00605B38"/>
    <w:rsid w:val="007D4B71"/>
    <w:rsid w:val="0084744C"/>
    <w:rsid w:val="00864C4F"/>
    <w:rsid w:val="00892126"/>
    <w:rsid w:val="00923A87"/>
    <w:rsid w:val="0097383C"/>
    <w:rsid w:val="009A497F"/>
    <w:rsid w:val="00A36A37"/>
    <w:rsid w:val="00AD0788"/>
    <w:rsid w:val="00B02CD0"/>
    <w:rsid w:val="00B10376"/>
    <w:rsid w:val="00B91E68"/>
    <w:rsid w:val="00C26098"/>
    <w:rsid w:val="00C876EB"/>
    <w:rsid w:val="00D148B7"/>
    <w:rsid w:val="00D348D4"/>
    <w:rsid w:val="00D64231"/>
    <w:rsid w:val="00D80B47"/>
    <w:rsid w:val="00DB0FC1"/>
    <w:rsid w:val="00DB385E"/>
    <w:rsid w:val="00DB6C0C"/>
    <w:rsid w:val="00DC1759"/>
    <w:rsid w:val="00E141CB"/>
    <w:rsid w:val="00E14763"/>
    <w:rsid w:val="00F3411F"/>
    <w:rsid w:val="00F410D6"/>
    <w:rsid w:val="00F60A0A"/>
    <w:rsid w:val="00F74E0E"/>
    <w:rsid w:val="00FB4775"/>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734D4-47A3-4197-8EEF-009BE4EC5AE5}"/>
</file>

<file path=customXml/itemProps2.xml><?xml version="1.0" encoding="utf-8"?>
<ds:datastoreItem xmlns:ds="http://schemas.openxmlformats.org/officeDocument/2006/customXml" ds:itemID="{D12EA496-1813-42AD-843A-7559A2FE347B}"/>
</file>

<file path=customXml/itemProps3.xml><?xml version="1.0" encoding="utf-8"?>
<ds:datastoreItem xmlns:ds="http://schemas.openxmlformats.org/officeDocument/2006/customXml" ds:itemID="{6B1B6855-5D90-4DCD-B779-AB9C67B626BF}"/>
</file>

<file path=docProps/app.xml><?xml version="1.0" encoding="utf-8"?>
<Properties xmlns="http://schemas.openxmlformats.org/officeDocument/2006/extended-properties" xmlns:vt="http://schemas.openxmlformats.org/officeDocument/2006/docPropsVTypes">
  <Template>Normal</Template>
  <TotalTime>15</TotalTime>
  <Pages>5</Pages>
  <Words>1189</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gguidocci</cp:lastModifiedBy>
  <cp:revision>5</cp:revision>
  <cp:lastPrinted>2010-01-05T20:03:00Z</cp:lastPrinted>
  <dcterms:created xsi:type="dcterms:W3CDTF">2012-06-19T14:57:00Z</dcterms:created>
  <dcterms:modified xsi:type="dcterms:W3CDTF">2012-08-14T15:41:00Z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4961800</vt:r8>
  </property>
</Properties>
</file>